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7ED7" w:rsidRPr="00425EC9" w:rsidRDefault="00425EC9" w:rsidP="00425EC9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</w:t>
      </w:r>
      <w:bookmarkStart w:id="0" w:name="_GoBack"/>
      <w:bookmarkEnd w:id="0"/>
      <w:r w:rsidR="000B7ED7">
        <w:rPr>
          <w:rFonts w:ascii="Times New Roman" w:hAnsi="Times New Roman"/>
        </w:rPr>
        <w:t xml:space="preserve">«Утверждаю» </w:t>
      </w:r>
    </w:p>
    <w:p w:rsidR="000B7ED7" w:rsidRDefault="000B7ED7" w:rsidP="000B7ED7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Глава администрации </w:t>
      </w:r>
    </w:p>
    <w:p w:rsidR="000B7ED7" w:rsidRDefault="000B7ED7" w:rsidP="000B7ED7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Кемского муниципального района</w:t>
      </w:r>
    </w:p>
    <w:p w:rsidR="000B7ED7" w:rsidRDefault="000B7ED7" w:rsidP="000B7ED7">
      <w:pPr>
        <w:spacing w:after="0"/>
        <w:jc w:val="right"/>
        <w:rPr>
          <w:rFonts w:ascii="Times New Roman" w:hAnsi="Times New Roman"/>
        </w:rPr>
      </w:pPr>
    </w:p>
    <w:p w:rsidR="00E6761C" w:rsidRDefault="000B7ED7" w:rsidP="000B7ED7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</w:rPr>
        <w:t>……………………………Д.А. Петров</w:t>
      </w:r>
      <w:r w:rsidR="00373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B35381" w:rsidRPr="00B35381" w:rsidRDefault="00B35381" w:rsidP="00E6761C">
      <w:pPr>
        <w:shd w:val="clear" w:color="auto" w:fill="FFFFFF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="00963F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</w:t>
      </w:r>
      <w:r w:rsidRPr="00B353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963F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Pr="00B3538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963F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ода №__</w:t>
      </w:r>
    </w:p>
    <w:p w:rsidR="00F6777F" w:rsidRDefault="00F6777F" w:rsidP="00E6761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77F" w:rsidRDefault="00F6777F" w:rsidP="00E6761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3FEE" w:rsidRDefault="00140530" w:rsidP="00E6761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ребования</w:t>
      </w:r>
    </w:p>
    <w:p w:rsidR="00B35381" w:rsidRDefault="00140530" w:rsidP="00E6761C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</w:t>
      </w:r>
    </w:p>
    <w:p w:rsidR="00963FEE" w:rsidRDefault="00963FEE" w:rsidP="00963F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777F" w:rsidRPr="00B35381" w:rsidRDefault="00F6777F" w:rsidP="00963FE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5381" w:rsidRP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Настоящие Требования определяют порядок, форму и сроки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использования.</w:t>
      </w:r>
    </w:p>
    <w:p w:rsidR="00B35381" w:rsidRP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Наймодатели по договорам найма жилых помещений жилищного фонда социального использования (далее - наймодатель), предоставляющие или имеющие намерение предоставлять на территории муниципального образования </w:t>
      </w:r>
      <w:r w:rsidR="000B7E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Кемского муниципального района</w:t>
      </w: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жилые помещения по указанному основанию (далее - наймодатели), должны представлять в </w:t>
      </w:r>
      <w:r w:rsidR="00F24186" w:rsidRPr="00F241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структурное подразделение Администрации</w:t>
      </w:r>
      <w:r w:rsidR="00F241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7ED7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Кемского муниципального района</w:t>
      </w: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7ED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7ED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жилищно-коммунального хозяйства</w:t>
      </w: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следующую информацию:</w:t>
      </w:r>
    </w:p>
    <w:p w:rsidR="00B35381" w:rsidRP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сведения о наймодателе - наименование, место нахождения, контактная информация, режим работы;</w:t>
      </w:r>
    </w:p>
    <w:p w:rsidR="00B35381" w:rsidRP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сведения об общем количестве жилых помещений, которые могут быть предоставлены наймодателем жилых помещений социального использования, с указанием места их нахождения, количества и площадей квартир с различным количеством комнат по этажам наемных домов социального использования.</w:t>
      </w:r>
    </w:p>
    <w:p w:rsidR="00B35381" w:rsidRP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3. Указанная в пункте 2 настоящих Требований информация представляется наймодателями: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первый раз - в течение 30 календарных дней со дня учета в муниципальном реестре наемных домов социального использования: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земельного участка, предоставленного или предназначенного в соответствии с земельным законодательством для строительства наемного дома социального использования;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наемного дома социального использования (в случае, если разрешение на ввод в эксплуатацию такого дома получено на момент вступления в силу настоящих Требований);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 последующем - не позднее одного рабочего дня, следующего за днем изменения такой информации.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Информация, указанная в пункте 2 настоящих Требований, представляется наймодателем в </w:t>
      </w:r>
      <w:r w:rsidR="000B7ED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жилищно-коммунального хозяйства</w:t>
      </w:r>
      <w:r w:rsidR="00F24186" w:rsidRPr="00F241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B7ED7" w:rsidRPr="000B7ED7">
        <w:rPr>
          <w:rStyle w:val="a7"/>
          <w:rFonts w:ascii="Times New Roman" w:hAnsi="Times New Roman" w:cs="Times New Roman"/>
          <w:sz w:val="28"/>
          <w:szCs w:val="28"/>
        </w:rPr>
        <w:t>администрации Кемского муниципального района</w:t>
      </w:r>
      <w:r w:rsidR="000B7E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бумажном носителе и электронном носителе CD-ROM в формате </w:t>
      </w:r>
      <w:proofErr w:type="spellStart"/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MicrosoftWordforWindows</w:t>
      </w:r>
      <w:proofErr w:type="spellEnd"/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форме, установленной </w:t>
      </w:r>
      <w:r w:rsidR="000B7ED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отделом жилищно-коммунального хозяйства</w:t>
      </w:r>
      <w:r w:rsidR="000B7ED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B7ED7" w:rsidRPr="000B7ED7">
        <w:rPr>
          <w:rFonts w:ascii="Times New Roman" w:hAnsi="Times New Roman" w:cs="Times New Roman"/>
          <w:sz w:val="28"/>
          <w:szCs w:val="28"/>
        </w:rPr>
        <w:t>администрации Кемского муниципального района</w:t>
      </w: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Информация о количестве жилых помещений, которые могут быть предоставлены по договорам найма жилых помещений жилищного фонда социального использования, размещается </w:t>
      </w:r>
      <w:r w:rsidR="000B7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отделом жилищно- коммунального хозяйства администрации Кемского муниципального района: 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на официальном сайте </w:t>
      </w:r>
      <w:proofErr w:type="gramStart"/>
      <w:r w:rsidR="00F30F1F" w:rsidRPr="00F30F1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0B7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F1F" w:rsidRPr="00F3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</w:t>
      </w:r>
      <w:proofErr w:type="gramEnd"/>
      <w:r w:rsidR="00F30F1F" w:rsidRPr="00F30F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</w:t>
      </w:r>
      <w:r w:rsidR="000B7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7E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Кемского района </w:t>
      </w: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Интернет;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на информационных стендах в помещении </w:t>
      </w:r>
      <w:r w:rsidR="000B7ED7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жилищно-коммунального хозяйства администрации Кемского муниципального района</w:t>
      </w: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предназначенном для приема документов для постановки на учет граждан, нуждающихся в предоставлении жилых помещений по договорам найма жилых помещений жилищного фонда социального использования.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6. Указанная в пункте 2 настоящих Требований информация должна обновляться на сайте и стендах, указанных в пункте 4 настоящих Требований, один раз в квартал при наличии изменений.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7. Информация, указанная в пункте 2 настоящих Требований, может размещаться наймодателем на его сайте в сети Интернет.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8. Информация, указанная в пункте 2 настоящих Требований, должна размещаться на информационных стендах в помещении такого наймодателя, предназначенном для приема заявлений граждан о предоставлении жилого помещения по договору найма жилого помещения жилищного фонда социального использования, и должна обновляться не позднее рабочего дня, следующего за днем изменения такой информации.</w:t>
      </w:r>
    </w:p>
    <w:p w:rsidR="00B35381" w:rsidRP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случае обращения гражданина, принятого на учет нуждающихся в предоставлении жилых помещений по договорам найма жилых помещений жилищного фонда социального использования, о получении информации, указанной в пункте 2 настоящих Требований, наймодатель обязан: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при письменном обращении - направить письменный ответ в порядке и сроки, указанные в пунктах 9 - 11 настоящих Требований;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 устном обращении в помещении такого наймодателя, предназначенном для приема заявлений граждан о предоставлении жилого помещения по договору найма жилого помещения жилищного фонда социального использования, - дать ответ непосредственно после обращения;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 устном обращении по телефону - дать ответ непосредственно после обращения;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г) призапрос</w:t>
      </w:r>
      <w:r w:rsidR="00F30F1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электронной форме (по электронной почте) - в течение 10 рабочих дней со дня поступления запроса. При этом ответ на запрос в электронном виде направляется по электронной почте и должен содержать текст запроса гражданина, запрашиваемую информацию в объеме, указанном в пункте 2 настоящих Требований, фамилию, имя, отчество и должность сотрудника наймодателя, направляющего информацию заявителю.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Предоставление информации по письменному запросу осуществляется наймодателем в течение 10 рабочих дней со дня его поступления посредством направления почтового отправления в адрес гражданина, либо выдачи запрашиваемой информации лично гражданину по месту нахождения наймодателя, либо направления информации на адрес электронной почты гражданина в случае указания такого адреса в запросе.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11. В письменном запросе, подписанном гражданином, указываются наймодатель, в адрес которого направляется запрос, фамилия, имя и отчество гражданина, излагается суть заявления, а также в случае направления письменного запроса наймодателю указывается почтовый адрес, по которому должен быть направлен ответ, и способ получения информации (посредством почтового отправления или выдачи лично гражданину).</w:t>
      </w:r>
    </w:p>
    <w:p w:rsidR="00B35381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12. Письменный запрос, поступивший в адрес наймодателя, подлежит регистрации в день его поступления с присвоением ему регистрационного номера и проставлением штампа соответствующего наймодателя.</w:t>
      </w:r>
    </w:p>
    <w:p w:rsidR="00A700A5" w:rsidRPr="00140530" w:rsidRDefault="00B35381" w:rsidP="00F6777F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35381">
        <w:rPr>
          <w:rFonts w:ascii="Times New Roman" w:eastAsia="Times New Roman" w:hAnsi="Times New Roman" w:cs="Times New Roman"/>
          <w:sz w:val="28"/>
          <w:szCs w:val="28"/>
          <w:lang w:eastAsia="ru-RU"/>
        </w:rPr>
        <w:t>13. Принятые в электронном виде запросы, а также полученные письменные запросы и копии ответов гражданам хранятся наймодателем на электронном и бумажном носителях не менее 5 лет.</w:t>
      </w:r>
    </w:p>
    <w:sectPr w:rsidR="00A700A5" w:rsidRPr="00140530" w:rsidSect="006B3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381"/>
    <w:rsid w:val="000B7ED7"/>
    <w:rsid w:val="00140530"/>
    <w:rsid w:val="002D401F"/>
    <w:rsid w:val="0037306E"/>
    <w:rsid w:val="00396B3F"/>
    <w:rsid w:val="00425EC9"/>
    <w:rsid w:val="004328D6"/>
    <w:rsid w:val="004E0F17"/>
    <w:rsid w:val="005B5BA4"/>
    <w:rsid w:val="00620F53"/>
    <w:rsid w:val="006B34A6"/>
    <w:rsid w:val="00907B8C"/>
    <w:rsid w:val="00963FEE"/>
    <w:rsid w:val="00A700A5"/>
    <w:rsid w:val="00B35381"/>
    <w:rsid w:val="00BC7F5B"/>
    <w:rsid w:val="00E6761C"/>
    <w:rsid w:val="00F24186"/>
    <w:rsid w:val="00F30F1F"/>
    <w:rsid w:val="00F677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7EE9F"/>
  <w15:docId w15:val="{B01DF5F8-25B0-49EC-8B25-78E41744B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B7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B7ED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B7E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B3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14053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B7ED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Title"/>
    <w:basedOn w:val="a"/>
    <w:next w:val="a"/>
    <w:link w:val="a7"/>
    <w:uiPriority w:val="10"/>
    <w:qFormat/>
    <w:rsid w:val="000B7E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0B7E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20">
    <w:name w:val="Заголовок 2 Знак"/>
    <w:basedOn w:val="a0"/>
    <w:link w:val="2"/>
    <w:uiPriority w:val="9"/>
    <w:rsid w:val="000B7ED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B7ED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Мотина Людмила Николаевна</dc:creator>
  <cp:lastModifiedBy>SHUSHUNINA TV</cp:lastModifiedBy>
  <cp:revision>3</cp:revision>
  <cp:lastPrinted>2021-06-04T11:59:00Z</cp:lastPrinted>
  <dcterms:created xsi:type="dcterms:W3CDTF">2021-07-15T13:15:00Z</dcterms:created>
  <dcterms:modified xsi:type="dcterms:W3CDTF">2021-07-15T13:49:00Z</dcterms:modified>
</cp:coreProperties>
</file>